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C9" w:rsidRDefault="00D362E8" w:rsidP="00D362E8">
      <w:pPr>
        <w:spacing w:before="100" w:beforeAutospacing="1" w:after="100" w:afterAutospacing="1" w:line="240" w:lineRule="auto"/>
        <w:jc w:val="center"/>
        <w:rPr>
          <w:rFonts w:ascii="Times New Roman" w:hAnsi="Times New Roman"/>
          <w:b/>
          <w:bCs/>
          <w:sz w:val="26"/>
          <w:szCs w:val="26"/>
          <w:lang w:val="en-US" w:eastAsia="en-GB"/>
        </w:rPr>
      </w:pPr>
      <w:bookmarkStart w:id="0" w:name="_GoBack"/>
      <w:bookmarkEnd w:id="0"/>
      <w:r w:rsidRPr="000434C9">
        <w:rPr>
          <w:rFonts w:ascii="Impact" w:hAnsi="Impact"/>
          <w:b/>
          <w:bCs/>
          <w:noProof/>
          <w:color w:val="000000" w:themeColor="text1"/>
          <w:sz w:val="72"/>
          <w:szCs w:val="26"/>
          <w:lang w:val="en-US"/>
        </w:rPr>
        <w:drawing>
          <wp:anchor distT="0" distB="0" distL="114300" distR="114300" simplePos="0" relativeHeight="251658240" behindDoc="0" locked="0" layoutInCell="1" allowOverlap="1" wp14:anchorId="5FB99B14" wp14:editId="6E7F269B">
            <wp:simplePos x="0" y="0"/>
            <wp:positionH relativeFrom="column">
              <wp:posOffset>4759960</wp:posOffset>
            </wp:positionH>
            <wp:positionV relativeFrom="paragraph">
              <wp:posOffset>-497840</wp:posOffset>
            </wp:positionV>
            <wp:extent cx="952500" cy="952500"/>
            <wp:effectExtent l="0" t="0" r="0" b="0"/>
            <wp:wrapSquare wrapText="bothSides"/>
            <wp:docPr id="2" name="Picture 2" descr="PenSup Publish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nSup Publishi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4C9">
        <w:rPr>
          <w:rFonts w:ascii="Impact" w:hAnsi="Impact"/>
          <w:b/>
          <w:bCs/>
          <w:color w:val="595959" w:themeColor="text1" w:themeTint="A6"/>
          <w:sz w:val="72"/>
          <w:szCs w:val="26"/>
          <w:lang w:val="en-US" w:eastAsia="en-GB"/>
        </w:rPr>
        <w:t xml:space="preserve">                 </w:t>
      </w:r>
      <w:r w:rsidRPr="000434C9">
        <w:rPr>
          <w:rFonts w:ascii="Impact" w:hAnsi="Impact"/>
          <w:b/>
          <w:bCs/>
          <w:color w:val="595959" w:themeColor="text1" w:themeTint="A6"/>
          <w:sz w:val="72"/>
          <w:szCs w:val="26"/>
          <w:lang w:val="en-US" w:eastAsia="en-GB"/>
        </w:rPr>
        <w:t>Hard Choices</w:t>
      </w:r>
      <w:r w:rsidRPr="000434C9">
        <w:rPr>
          <w:rFonts w:ascii="Bernard MT Condensed" w:hAnsi="Bernard MT Condensed"/>
          <w:b/>
          <w:bCs/>
          <w:color w:val="595959" w:themeColor="text1" w:themeTint="A6"/>
          <w:sz w:val="72"/>
          <w:szCs w:val="26"/>
          <w:lang w:val="en-US" w:eastAsia="en-GB"/>
        </w:rPr>
        <w:t xml:space="preserve">   </w:t>
      </w:r>
    </w:p>
    <w:p w:rsidR="00D362E8" w:rsidRPr="000434C9" w:rsidRDefault="00D362E8" w:rsidP="00D362E8">
      <w:pPr>
        <w:spacing w:before="100" w:beforeAutospacing="1" w:after="100" w:afterAutospacing="1" w:line="240" w:lineRule="auto"/>
        <w:jc w:val="center"/>
        <w:rPr>
          <w:rFonts w:ascii="Times New Roman" w:hAnsi="Times New Roman"/>
          <w:sz w:val="26"/>
          <w:szCs w:val="26"/>
          <w:lang w:val="en-US" w:eastAsia="en-GB"/>
        </w:rPr>
      </w:pPr>
      <w:r w:rsidRPr="000434C9">
        <w:rPr>
          <w:rFonts w:ascii="Times New Roman" w:hAnsi="Times New Roman"/>
          <w:b/>
          <w:bCs/>
          <w:sz w:val="26"/>
          <w:szCs w:val="26"/>
          <w:lang w:val="en-US" w:eastAsia="en-GB"/>
        </w:rPr>
        <w:t xml:space="preserve">Press Release         </w:t>
      </w:r>
    </w:p>
    <w:p w:rsidR="00D362E8" w:rsidRPr="00BA6D71" w:rsidRDefault="00D362E8" w:rsidP="00D362E8">
      <w:pPr>
        <w:spacing w:before="100" w:beforeAutospacing="1" w:after="100" w:afterAutospacing="1" w:line="240" w:lineRule="auto"/>
        <w:jc w:val="center"/>
        <w:rPr>
          <w:rFonts w:ascii="Times New Roman" w:hAnsi="Times New Roman"/>
          <w:sz w:val="24"/>
          <w:szCs w:val="26"/>
          <w:lang w:val="en-US" w:eastAsia="en-GB"/>
        </w:rPr>
      </w:pPr>
      <w:r w:rsidRPr="00BA6D71">
        <w:rPr>
          <w:rFonts w:ascii="Times New Roman" w:hAnsi="Times New Roman"/>
          <w:sz w:val="24"/>
          <w:szCs w:val="26"/>
          <w:lang w:val="en-US" w:eastAsia="en-GB"/>
        </w:rPr>
        <w:t xml:space="preserve">For Immediate Release </w:t>
      </w:r>
      <w:r w:rsidR="00BA6D71" w:rsidRPr="00BA6D71">
        <w:rPr>
          <w:rFonts w:ascii="Times New Roman" w:hAnsi="Times New Roman"/>
          <w:sz w:val="24"/>
          <w:szCs w:val="26"/>
          <w:lang w:val="en-US" w:eastAsia="en-GB"/>
        </w:rPr>
        <w:t>April</w:t>
      </w:r>
      <w:r w:rsidR="00105F7D" w:rsidRPr="00BA6D71">
        <w:rPr>
          <w:rFonts w:ascii="Times New Roman" w:hAnsi="Times New Roman"/>
          <w:sz w:val="24"/>
          <w:szCs w:val="26"/>
          <w:lang w:val="en-US" w:eastAsia="en-GB"/>
        </w:rPr>
        <w:t xml:space="preserve"> 2015 </w:t>
      </w:r>
      <w:r w:rsidRPr="00BA6D71">
        <w:rPr>
          <w:rFonts w:ascii="Times New Roman" w:hAnsi="Times New Roman"/>
          <w:sz w:val="24"/>
          <w:szCs w:val="26"/>
          <w:lang w:val="en-US" w:eastAsia="en-GB"/>
        </w:rPr>
        <w:t>(312 Word eBook/Paperback Book Review/Article)</w:t>
      </w:r>
    </w:p>
    <w:p w:rsidR="00D362E8" w:rsidRPr="000434C9" w:rsidRDefault="00D362E8" w:rsidP="00D362E8">
      <w:pPr>
        <w:spacing w:before="100" w:beforeAutospacing="1" w:after="100" w:afterAutospacing="1" w:line="240" w:lineRule="auto"/>
        <w:ind w:firstLine="720"/>
        <w:jc w:val="center"/>
        <w:rPr>
          <w:rFonts w:ascii="Times New Roman" w:hAnsi="Times New Roman"/>
          <w:sz w:val="26"/>
          <w:szCs w:val="26"/>
          <w:lang w:val="en-US" w:eastAsia="en-GB"/>
        </w:rPr>
      </w:pPr>
    </w:p>
    <w:p w:rsidR="00D362E8" w:rsidRPr="000434C9" w:rsidRDefault="00D362E8" w:rsidP="00D362E8">
      <w:pPr>
        <w:spacing w:before="100" w:beforeAutospacing="1" w:after="100" w:afterAutospacing="1" w:line="360" w:lineRule="auto"/>
        <w:jc w:val="center"/>
        <w:rPr>
          <w:rFonts w:ascii="Times New Roman" w:hAnsi="Times New Roman"/>
          <w:sz w:val="26"/>
          <w:szCs w:val="26"/>
          <w:lang w:val="en-US" w:eastAsia="en-GB"/>
        </w:rPr>
      </w:pPr>
      <w:r w:rsidRPr="000434C9">
        <w:rPr>
          <w:rFonts w:ascii="Times New Roman" w:hAnsi="Times New Roman"/>
          <w:noProof/>
          <w:sz w:val="26"/>
          <w:szCs w:val="26"/>
          <w:lang w:val="en-US"/>
        </w:rPr>
        <w:drawing>
          <wp:inline distT="0" distB="0" distL="0" distR="0" wp14:anchorId="08A3B18A" wp14:editId="0ADEA16D">
            <wp:extent cx="1608429" cy="2314575"/>
            <wp:effectExtent l="0" t="0" r="0" b="0"/>
            <wp:docPr id="3" name="Picture 3" descr="C:\Users\Pete\Documents\PUBLISHING\other authors\Carole Hayman\HARD C COVER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e\Documents\PUBLISHING\other authors\Carole Hayman\HARD C COVER CROPP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33" cy="2316452"/>
                    </a:xfrm>
                    <a:prstGeom prst="rect">
                      <a:avLst/>
                    </a:prstGeom>
                    <a:noFill/>
                    <a:ln>
                      <a:noFill/>
                    </a:ln>
                  </pic:spPr>
                </pic:pic>
              </a:graphicData>
            </a:graphic>
          </wp:inline>
        </w:drawing>
      </w:r>
    </w:p>
    <w:p w:rsidR="00D362E8" w:rsidRPr="000434C9" w:rsidRDefault="00D362E8" w:rsidP="00105F7D">
      <w:pPr>
        <w:spacing w:before="100" w:beforeAutospacing="1" w:after="100" w:afterAutospacing="1" w:line="240" w:lineRule="auto"/>
        <w:jc w:val="center"/>
        <w:rPr>
          <w:rFonts w:ascii="Times New Roman" w:hAnsi="Times New Roman"/>
          <w:b/>
          <w:bCs/>
          <w:sz w:val="26"/>
          <w:szCs w:val="26"/>
          <w:lang w:val="en-US" w:eastAsia="en-GB"/>
        </w:rPr>
      </w:pPr>
      <w:proofErr w:type="gramStart"/>
      <w:r w:rsidRPr="000434C9">
        <w:rPr>
          <w:rFonts w:ascii="Times New Roman" w:hAnsi="Times New Roman"/>
          <w:b/>
          <w:bCs/>
          <w:sz w:val="26"/>
          <w:szCs w:val="26"/>
          <w:lang w:val="en-US" w:eastAsia="en-GB"/>
        </w:rPr>
        <w:t>eBook</w:t>
      </w:r>
      <w:proofErr w:type="gramEnd"/>
      <w:r w:rsidRPr="000434C9">
        <w:rPr>
          <w:rFonts w:ascii="Times New Roman" w:hAnsi="Times New Roman"/>
          <w:b/>
          <w:bCs/>
          <w:sz w:val="26"/>
          <w:szCs w:val="26"/>
          <w:lang w:val="en-US" w:eastAsia="en-GB"/>
        </w:rPr>
        <w:t xml:space="preserve"> and paperback</w:t>
      </w:r>
    </w:p>
    <w:p w:rsidR="00D362E8" w:rsidRDefault="00D362E8" w:rsidP="00D362E8">
      <w:pPr>
        <w:spacing w:before="100" w:beforeAutospacing="1" w:after="100" w:afterAutospacing="1" w:line="240" w:lineRule="auto"/>
        <w:ind w:firstLine="720"/>
        <w:jc w:val="center"/>
        <w:rPr>
          <w:rFonts w:ascii="Times New Roman" w:hAnsi="Times New Roman"/>
          <w:b/>
          <w:bCs/>
          <w:sz w:val="26"/>
          <w:szCs w:val="26"/>
          <w:lang w:val="en-US" w:eastAsia="en-GB"/>
        </w:rPr>
      </w:pPr>
      <w:r w:rsidRPr="000434C9">
        <w:rPr>
          <w:rFonts w:ascii="Times New Roman" w:hAnsi="Times New Roman"/>
          <w:b/>
          <w:bCs/>
          <w:sz w:val="26"/>
          <w:szCs w:val="26"/>
          <w:lang w:val="en-US" w:eastAsia="en-GB"/>
        </w:rPr>
        <w:t>Complimentary press copy available on request</w:t>
      </w:r>
    </w:p>
    <w:p w:rsidR="000434C9" w:rsidRPr="000434C9" w:rsidRDefault="00B06609" w:rsidP="000434C9">
      <w:pPr>
        <w:spacing w:before="100" w:beforeAutospacing="1" w:after="100" w:afterAutospacing="1" w:line="240" w:lineRule="auto"/>
        <w:jc w:val="center"/>
        <w:rPr>
          <w:rFonts w:ascii="Times New Roman" w:hAnsi="Times New Roman"/>
          <w:b/>
          <w:bCs/>
          <w:sz w:val="26"/>
          <w:szCs w:val="26"/>
          <w:lang w:val="en-US" w:eastAsia="en-GB"/>
        </w:rPr>
      </w:pPr>
      <w:hyperlink r:id="rId7" w:history="1">
        <w:r w:rsidR="000434C9">
          <w:rPr>
            <w:rStyle w:val="Hyperlink"/>
            <w:rFonts w:ascii="Times New Roman" w:hAnsi="Times New Roman"/>
            <w:b/>
            <w:bCs/>
            <w:sz w:val="26"/>
            <w:szCs w:val="26"/>
            <w:lang w:val="en-US" w:eastAsia="en-GB"/>
          </w:rPr>
          <w:t>pensup.co.uk/contact-us</w:t>
        </w:r>
      </w:hyperlink>
      <w:r w:rsidR="000434C9">
        <w:rPr>
          <w:rFonts w:ascii="Times New Roman" w:hAnsi="Times New Roman"/>
          <w:b/>
          <w:bCs/>
          <w:sz w:val="26"/>
          <w:szCs w:val="26"/>
          <w:lang w:val="en-US" w:eastAsia="en-GB"/>
        </w:rPr>
        <w:t xml:space="preserve"> </w:t>
      </w:r>
    </w:p>
    <w:p w:rsidR="008D2E7D" w:rsidRPr="008D2E7D" w:rsidRDefault="007B5844" w:rsidP="008D2E7D">
      <w:pPr>
        <w:spacing w:before="100" w:beforeAutospacing="1" w:after="100" w:afterAutospacing="1" w:line="240" w:lineRule="auto"/>
        <w:ind w:firstLine="720"/>
        <w:jc w:val="both"/>
        <w:rPr>
          <w:rFonts w:ascii="Times New Roman" w:hAnsi="Times New Roman"/>
          <w:bCs/>
          <w:sz w:val="28"/>
          <w:szCs w:val="26"/>
          <w:lang w:eastAsia="en-GB"/>
        </w:rPr>
      </w:pPr>
      <w:r>
        <w:rPr>
          <w:rFonts w:ascii="Times New Roman" w:hAnsi="Times New Roman"/>
          <w:bCs/>
          <w:sz w:val="28"/>
          <w:szCs w:val="26"/>
          <w:lang w:val="en-US" w:eastAsia="en-GB"/>
        </w:rPr>
        <w:t xml:space="preserve"> </w:t>
      </w:r>
      <w:r w:rsidR="008D2E7D" w:rsidRPr="008D2E7D">
        <w:rPr>
          <w:rFonts w:ascii="Times New Roman" w:hAnsi="Times New Roman"/>
          <w:bCs/>
          <w:sz w:val="28"/>
          <w:szCs w:val="26"/>
          <w:lang w:val="en-US" w:eastAsia="en-GB"/>
        </w:rPr>
        <w:t xml:space="preserve">Hard Choices is the book </w:t>
      </w:r>
      <w:r w:rsidR="008D2E7D" w:rsidRPr="008D2E7D">
        <w:rPr>
          <w:rFonts w:ascii="Times New Roman" w:hAnsi="Times New Roman"/>
          <w:bCs/>
          <w:sz w:val="28"/>
          <w:szCs w:val="26"/>
          <w:lang w:eastAsia="en-GB"/>
        </w:rPr>
        <w:t xml:space="preserve">that told the story they didn’t want you to hear. The government, the press and the church have conspired to supress a series of conspiracies. </w:t>
      </w:r>
    </w:p>
    <w:p w:rsidR="008D2E7D" w:rsidRPr="008D2E7D" w:rsidRDefault="008D2E7D" w:rsidP="008D2E7D">
      <w:pPr>
        <w:spacing w:before="100" w:beforeAutospacing="1" w:after="100" w:afterAutospacing="1" w:line="240" w:lineRule="auto"/>
        <w:ind w:firstLine="720"/>
        <w:jc w:val="both"/>
        <w:rPr>
          <w:rFonts w:ascii="Times New Roman" w:hAnsi="Times New Roman"/>
          <w:bCs/>
          <w:sz w:val="28"/>
          <w:szCs w:val="26"/>
          <w:lang w:eastAsia="en-GB"/>
        </w:rPr>
      </w:pPr>
      <w:r w:rsidRPr="008D2E7D">
        <w:rPr>
          <w:rFonts w:ascii="Times New Roman" w:hAnsi="Times New Roman"/>
          <w:bCs/>
          <w:sz w:val="28"/>
          <w:szCs w:val="26"/>
          <w:lang w:eastAsia="en-GB"/>
        </w:rPr>
        <w:t xml:space="preserve">Grace Fry, MP for Seashoram, is left with the choice; should she join the conspirators or expose the truth? </w:t>
      </w:r>
    </w:p>
    <w:p w:rsidR="008D2E7D" w:rsidRDefault="008D2E7D" w:rsidP="008D2E7D">
      <w:pPr>
        <w:spacing w:before="100" w:beforeAutospacing="1" w:after="100" w:afterAutospacing="1" w:line="240" w:lineRule="auto"/>
        <w:ind w:firstLine="720"/>
        <w:jc w:val="both"/>
        <w:rPr>
          <w:rFonts w:ascii="Times New Roman" w:hAnsi="Times New Roman"/>
          <w:bCs/>
          <w:sz w:val="28"/>
          <w:szCs w:val="26"/>
          <w:lang w:val="en-US" w:eastAsia="en-GB"/>
        </w:rPr>
      </w:pPr>
      <w:r w:rsidRPr="008D2E7D">
        <w:rPr>
          <w:rFonts w:ascii="Times New Roman" w:hAnsi="Times New Roman"/>
          <w:bCs/>
          <w:sz w:val="28"/>
          <w:szCs w:val="26"/>
          <w:lang w:val="en-US" w:eastAsia="en-GB"/>
        </w:rPr>
        <w:t>Will she drink from the poisoned chalice or will</w:t>
      </w:r>
      <w:r w:rsidRPr="008D2E7D">
        <w:rPr>
          <w:rFonts w:ascii="Times New Roman" w:hAnsi="Times New Roman"/>
          <w:bCs/>
          <w:sz w:val="28"/>
          <w:szCs w:val="26"/>
          <w:lang w:eastAsia="en-GB"/>
        </w:rPr>
        <w:t xml:space="preserve"> politics and ambition get in the way</w:t>
      </w:r>
      <w:r w:rsidRPr="008D2E7D">
        <w:rPr>
          <w:rFonts w:ascii="Times New Roman" w:hAnsi="Times New Roman"/>
          <w:bCs/>
          <w:sz w:val="28"/>
          <w:szCs w:val="26"/>
          <w:lang w:val="en-US" w:eastAsia="en-GB"/>
        </w:rPr>
        <w:t>?</w:t>
      </w:r>
    </w:p>
    <w:p w:rsidR="008D2E7D" w:rsidRDefault="008D2E7D" w:rsidP="008D2E7D">
      <w:pPr>
        <w:spacing w:before="100" w:beforeAutospacing="1" w:after="100" w:afterAutospacing="1" w:line="240" w:lineRule="auto"/>
        <w:ind w:firstLine="720"/>
        <w:jc w:val="both"/>
        <w:rPr>
          <w:rFonts w:ascii="Times New Roman" w:hAnsi="Times New Roman"/>
          <w:bCs/>
          <w:sz w:val="28"/>
          <w:szCs w:val="26"/>
          <w:lang w:val="en-US" w:eastAsia="en-GB"/>
        </w:rPr>
      </w:pPr>
    </w:p>
    <w:p w:rsidR="008D2E7D" w:rsidRDefault="008D2E7D" w:rsidP="008D2E7D">
      <w:pPr>
        <w:spacing w:before="100" w:beforeAutospacing="1" w:after="100" w:afterAutospacing="1" w:line="240" w:lineRule="auto"/>
        <w:ind w:firstLine="720"/>
        <w:jc w:val="both"/>
        <w:rPr>
          <w:rFonts w:ascii="Times New Roman" w:hAnsi="Times New Roman"/>
          <w:bCs/>
          <w:sz w:val="28"/>
          <w:szCs w:val="26"/>
          <w:lang w:val="en-US" w:eastAsia="en-GB"/>
        </w:rPr>
      </w:pPr>
    </w:p>
    <w:p w:rsidR="008D2E7D" w:rsidRPr="008D2E7D" w:rsidRDefault="008D2E7D" w:rsidP="008D2E7D">
      <w:pPr>
        <w:spacing w:before="100" w:beforeAutospacing="1" w:after="100" w:afterAutospacing="1" w:line="240" w:lineRule="auto"/>
        <w:ind w:firstLine="720"/>
        <w:jc w:val="both"/>
        <w:rPr>
          <w:rFonts w:ascii="Times New Roman" w:hAnsi="Times New Roman"/>
          <w:bCs/>
          <w:sz w:val="28"/>
          <w:szCs w:val="26"/>
          <w:lang w:eastAsia="en-GB"/>
        </w:rPr>
      </w:pPr>
    </w:p>
    <w:p w:rsidR="003B1C0D" w:rsidRDefault="003B1C0D" w:rsidP="008D2E7D">
      <w:pPr>
        <w:spacing w:before="100" w:beforeAutospacing="1" w:after="100" w:afterAutospacing="1" w:line="240" w:lineRule="auto"/>
        <w:ind w:firstLine="720"/>
        <w:jc w:val="both"/>
        <w:rPr>
          <w:rFonts w:asciiTheme="majorHAnsi" w:hAnsiTheme="majorHAnsi"/>
          <w:sz w:val="26"/>
          <w:szCs w:val="26"/>
        </w:rPr>
      </w:pPr>
      <w:r w:rsidRPr="000434C9">
        <w:rPr>
          <w:rFonts w:ascii="Impact" w:hAnsi="Impact"/>
          <w:b/>
          <w:bCs/>
          <w:noProof/>
          <w:color w:val="000000" w:themeColor="text1"/>
          <w:sz w:val="72"/>
          <w:szCs w:val="26"/>
          <w:lang w:val="en-US"/>
        </w:rPr>
        <w:drawing>
          <wp:anchor distT="0" distB="0" distL="114300" distR="114300" simplePos="0" relativeHeight="251660288" behindDoc="0" locked="0" layoutInCell="1" allowOverlap="1" wp14:anchorId="21AC6966" wp14:editId="6E543A8E">
            <wp:simplePos x="0" y="0"/>
            <wp:positionH relativeFrom="column">
              <wp:posOffset>4912360</wp:posOffset>
            </wp:positionH>
            <wp:positionV relativeFrom="paragraph">
              <wp:posOffset>-345440</wp:posOffset>
            </wp:positionV>
            <wp:extent cx="952500" cy="952500"/>
            <wp:effectExtent l="0" t="0" r="0" b="0"/>
            <wp:wrapSquare wrapText="bothSides"/>
            <wp:docPr id="4" name="Picture 4" descr="PenSup Publish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nSup Publishi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C0D" w:rsidRPr="003B1C0D" w:rsidRDefault="003B1C0D" w:rsidP="003B1C0D">
      <w:pPr>
        <w:rPr>
          <w:rFonts w:asciiTheme="majorHAnsi" w:hAnsiTheme="majorHAnsi"/>
          <w:sz w:val="26"/>
          <w:szCs w:val="26"/>
        </w:rPr>
      </w:pPr>
    </w:p>
    <w:p w:rsidR="000434C9" w:rsidRPr="005472D3" w:rsidRDefault="000434C9" w:rsidP="00D362E8">
      <w:pPr>
        <w:spacing w:after="0" w:line="240" w:lineRule="auto"/>
        <w:ind w:firstLine="709"/>
        <w:jc w:val="both"/>
        <w:rPr>
          <w:rFonts w:asciiTheme="majorHAnsi" w:eastAsia="Times New Roman" w:hAnsiTheme="majorHAnsi"/>
          <w:sz w:val="28"/>
          <w:szCs w:val="26"/>
        </w:rPr>
      </w:pPr>
      <w:r w:rsidRPr="005472D3">
        <w:rPr>
          <w:rFonts w:asciiTheme="majorHAnsi" w:eastAsia="Times New Roman" w:hAnsiTheme="majorHAnsi"/>
          <w:sz w:val="28"/>
          <w:szCs w:val="26"/>
        </w:rPr>
        <w:t>Hard Choices</w:t>
      </w:r>
      <w:r w:rsidR="005472D3" w:rsidRPr="005472D3">
        <w:rPr>
          <w:rFonts w:asciiTheme="majorHAnsi" w:eastAsia="Times New Roman" w:hAnsiTheme="majorHAnsi"/>
          <w:sz w:val="28"/>
          <w:szCs w:val="26"/>
        </w:rPr>
        <w:t>,</w:t>
      </w:r>
      <w:r w:rsidRPr="005472D3">
        <w:rPr>
          <w:rFonts w:asciiTheme="majorHAnsi" w:eastAsia="Times New Roman" w:hAnsiTheme="majorHAnsi"/>
          <w:sz w:val="28"/>
          <w:szCs w:val="26"/>
        </w:rPr>
        <w:t xml:space="preserve"> </w:t>
      </w:r>
      <w:r w:rsidR="005472D3" w:rsidRPr="005472D3">
        <w:rPr>
          <w:rFonts w:ascii="Times New Roman" w:hAnsi="Times New Roman"/>
          <w:bCs/>
          <w:sz w:val="28"/>
          <w:szCs w:val="26"/>
          <w:lang w:val="en-US" w:eastAsia="en-GB"/>
        </w:rPr>
        <w:t>first published in 2003 by Aurora Press,</w:t>
      </w:r>
      <w:r w:rsidR="005472D3" w:rsidRPr="005472D3">
        <w:rPr>
          <w:rFonts w:asciiTheme="majorHAnsi" w:eastAsia="Times New Roman" w:hAnsiTheme="majorHAnsi"/>
          <w:sz w:val="28"/>
          <w:szCs w:val="26"/>
        </w:rPr>
        <w:t xml:space="preserve"> </w:t>
      </w:r>
      <w:r w:rsidRPr="005472D3">
        <w:rPr>
          <w:rFonts w:asciiTheme="majorHAnsi" w:eastAsia="Times New Roman" w:hAnsiTheme="majorHAnsi"/>
          <w:sz w:val="28"/>
          <w:szCs w:val="26"/>
        </w:rPr>
        <w:t xml:space="preserve">received critical acclaim </w:t>
      </w:r>
      <w:r w:rsidR="001530D9" w:rsidRPr="00CB7780">
        <w:rPr>
          <w:rFonts w:asciiTheme="majorHAnsi" w:eastAsia="Times New Roman" w:hAnsiTheme="majorHAnsi"/>
          <w:sz w:val="28"/>
          <w:szCs w:val="26"/>
        </w:rPr>
        <w:t xml:space="preserve">from </w:t>
      </w:r>
      <w:r w:rsidR="005472D3" w:rsidRPr="00CB7780">
        <w:rPr>
          <w:rFonts w:asciiTheme="majorHAnsi" w:eastAsia="Times New Roman" w:hAnsiTheme="majorHAnsi"/>
          <w:sz w:val="28"/>
          <w:szCs w:val="26"/>
        </w:rPr>
        <w:t>The Express, The Daily Mail and was nominated for several awards</w:t>
      </w:r>
      <w:r w:rsidRPr="00CB7780">
        <w:rPr>
          <w:rFonts w:asciiTheme="majorHAnsi" w:eastAsia="Times New Roman" w:hAnsiTheme="majorHAnsi"/>
          <w:sz w:val="28"/>
          <w:szCs w:val="26"/>
        </w:rPr>
        <w:t>.</w:t>
      </w:r>
      <w:r w:rsidRPr="005472D3">
        <w:rPr>
          <w:rFonts w:asciiTheme="majorHAnsi" w:eastAsia="Times New Roman" w:hAnsiTheme="majorHAnsi"/>
          <w:sz w:val="28"/>
          <w:szCs w:val="26"/>
        </w:rPr>
        <w:t xml:space="preserve"> It is being re-released because the truths that were alluded to in this work of fiction seem to have even more resonance in today’s ‘Albion’.</w:t>
      </w:r>
    </w:p>
    <w:p w:rsidR="001530D9" w:rsidRPr="005472D3" w:rsidRDefault="001530D9" w:rsidP="00D362E8">
      <w:pPr>
        <w:spacing w:after="0" w:line="240" w:lineRule="auto"/>
        <w:ind w:firstLine="709"/>
        <w:jc w:val="both"/>
        <w:rPr>
          <w:rFonts w:asciiTheme="majorHAnsi" w:eastAsia="Times New Roman" w:hAnsiTheme="majorHAnsi"/>
          <w:sz w:val="28"/>
          <w:szCs w:val="26"/>
        </w:rPr>
      </w:pPr>
    </w:p>
    <w:p w:rsidR="00D362E8" w:rsidRPr="00D362E8" w:rsidRDefault="000434C9" w:rsidP="00D362E8">
      <w:pPr>
        <w:spacing w:after="0" w:line="240" w:lineRule="auto"/>
        <w:ind w:firstLine="709"/>
        <w:jc w:val="both"/>
        <w:rPr>
          <w:rFonts w:asciiTheme="majorHAnsi" w:eastAsia="Times New Roman" w:hAnsiTheme="majorHAnsi"/>
          <w:color w:val="FF0000"/>
          <w:sz w:val="28"/>
          <w:szCs w:val="26"/>
        </w:rPr>
      </w:pPr>
      <w:r w:rsidRPr="003B1C0D">
        <w:rPr>
          <w:rFonts w:asciiTheme="majorHAnsi" w:eastAsia="Times New Roman" w:hAnsiTheme="majorHAnsi"/>
          <w:color w:val="FF0000"/>
          <w:sz w:val="28"/>
          <w:szCs w:val="26"/>
        </w:rPr>
        <w:t xml:space="preserve">  </w:t>
      </w:r>
    </w:p>
    <w:p w:rsidR="00D362E8" w:rsidRPr="00D362E8" w:rsidRDefault="00D362E8" w:rsidP="00D362E8">
      <w:pPr>
        <w:spacing w:after="0" w:line="240" w:lineRule="auto"/>
        <w:jc w:val="both"/>
        <w:rPr>
          <w:rFonts w:asciiTheme="majorHAnsi" w:hAnsiTheme="majorHAnsi"/>
          <w:sz w:val="28"/>
          <w:szCs w:val="26"/>
        </w:rPr>
      </w:pPr>
      <w:r w:rsidRPr="00D362E8">
        <w:rPr>
          <w:rFonts w:asciiTheme="majorHAnsi" w:hAnsiTheme="majorHAnsi"/>
          <w:sz w:val="28"/>
          <w:szCs w:val="26"/>
        </w:rPr>
        <w:t xml:space="preserve">“HARD CHOICES is certainly the kind of satirical fantasy that modern politics can inspire.” </w:t>
      </w:r>
    </w:p>
    <w:p w:rsidR="001530D9" w:rsidRPr="00793144" w:rsidRDefault="00B06609" w:rsidP="00D362E8">
      <w:pPr>
        <w:spacing w:after="0" w:line="240" w:lineRule="auto"/>
        <w:jc w:val="both"/>
        <w:rPr>
          <w:rFonts w:asciiTheme="minorHAnsi" w:hAnsiTheme="minorHAnsi"/>
          <w:b/>
          <w:sz w:val="28"/>
          <w:szCs w:val="26"/>
        </w:rPr>
      </w:pPr>
      <w:hyperlink r:id="rId8" w:history="1">
        <w:r w:rsidR="00CB7780" w:rsidRPr="00793144">
          <w:rPr>
            <w:rStyle w:val="Hyperlink"/>
            <w:rFonts w:asciiTheme="minorHAnsi" w:hAnsiTheme="minorHAnsi"/>
            <w:b/>
            <w:sz w:val="28"/>
            <w:szCs w:val="26"/>
          </w:rPr>
          <w:t>Rory Bremner</w:t>
        </w:r>
      </w:hyperlink>
    </w:p>
    <w:p w:rsidR="001530D9" w:rsidRPr="00793144" w:rsidRDefault="001530D9" w:rsidP="00D362E8">
      <w:pPr>
        <w:spacing w:after="0" w:line="240" w:lineRule="auto"/>
        <w:jc w:val="both"/>
        <w:rPr>
          <w:rFonts w:asciiTheme="minorHAnsi" w:hAnsiTheme="minorHAnsi"/>
          <w:b/>
          <w:sz w:val="28"/>
          <w:szCs w:val="26"/>
        </w:rPr>
      </w:pPr>
      <w:r w:rsidRPr="00793144">
        <w:rPr>
          <w:rFonts w:asciiTheme="minorHAnsi" w:hAnsiTheme="minorHAnsi"/>
          <w:b/>
          <w:sz w:val="28"/>
          <w:szCs w:val="26"/>
        </w:rPr>
        <w:t xml:space="preserve"> </w:t>
      </w:r>
    </w:p>
    <w:p w:rsidR="00D362E8" w:rsidRPr="00D362E8" w:rsidRDefault="00D362E8" w:rsidP="00D362E8">
      <w:pPr>
        <w:spacing w:after="0" w:line="240" w:lineRule="auto"/>
        <w:jc w:val="both"/>
        <w:rPr>
          <w:rFonts w:asciiTheme="majorHAnsi" w:hAnsiTheme="majorHAnsi"/>
          <w:sz w:val="28"/>
          <w:szCs w:val="26"/>
        </w:rPr>
      </w:pPr>
      <w:r w:rsidRPr="00D362E8">
        <w:rPr>
          <w:rFonts w:asciiTheme="majorHAnsi" w:hAnsiTheme="majorHAnsi"/>
          <w:sz w:val="28"/>
          <w:szCs w:val="26"/>
        </w:rPr>
        <w:t>“This book is both so frightening and such fun; it’s hard to put down. Are contemporary politics really like this? Alas yes.”</w:t>
      </w:r>
    </w:p>
    <w:p w:rsidR="00D362E8" w:rsidRPr="00793144" w:rsidRDefault="00B06609" w:rsidP="00D362E8">
      <w:pPr>
        <w:spacing w:after="0" w:line="240" w:lineRule="auto"/>
        <w:jc w:val="both"/>
        <w:rPr>
          <w:rFonts w:asciiTheme="minorHAnsi" w:hAnsiTheme="minorHAnsi"/>
          <w:b/>
          <w:sz w:val="28"/>
          <w:szCs w:val="26"/>
        </w:rPr>
      </w:pPr>
      <w:hyperlink r:id="rId9" w:history="1">
        <w:r w:rsidR="001530D9" w:rsidRPr="00793144">
          <w:rPr>
            <w:rStyle w:val="Hyperlink"/>
            <w:rFonts w:asciiTheme="minorHAnsi" w:hAnsiTheme="minorHAnsi"/>
            <w:b/>
            <w:sz w:val="28"/>
            <w:szCs w:val="26"/>
          </w:rPr>
          <w:t>Fay Weldon</w:t>
        </w:r>
      </w:hyperlink>
    </w:p>
    <w:p w:rsidR="001530D9" w:rsidRPr="00D362E8" w:rsidRDefault="001530D9" w:rsidP="00D362E8">
      <w:pPr>
        <w:spacing w:after="0" w:line="240" w:lineRule="auto"/>
        <w:jc w:val="both"/>
        <w:rPr>
          <w:rFonts w:asciiTheme="majorHAnsi" w:hAnsiTheme="majorHAnsi"/>
          <w:sz w:val="28"/>
          <w:szCs w:val="26"/>
        </w:rPr>
      </w:pPr>
    </w:p>
    <w:p w:rsidR="00793144" w:rsidRDefault="00D362E8" w:rsidP="00793144">
      <w:pPr>
        <w:spacing w:after="0" w:line="240" w:lineRule="auto"/>
        <w:jc w:val="both"/>
        <w:rPr>
          <w:rFonts w:asciiTheme="majorHAnsi" w:hAnsiTheme="majorHAnsi"/>
          <w:sz w:val="28"/>
          <w:szCs w:val="26"/>
        </w:rPr>
      </w:pPr>
      <w:r w:rsidRPr="00D362E8">
        <w:rPr>
          <w:rFonts w:asciiTheme="majorHAnsi" w:hAnsiTheme="majorHAnsi"/>
          <w:sz w:val="28"/>
          <w:szCs w:val="26"/>
        </w:rPr>
        <w:t>“A hugely funny, futuristic, radical, ripping yarn. A minister speaks her mind, no matter h</w:t>
      </w:r>
      <w:r w:rsidR="00793144">
        <w:rPr>
          <w:rFonts w:asciiTheme="majorHAnsi" w:hAnsiTheme="majorHAnsi"/>
          <w:sz w:val="28"/>
          <w:szCs w:val="26"/>
        </w:rPr>
        <w:t>ow horrifying the consequences.”</w:t>
      </w:r>
    </w:p>
    <w:p w:rsidR="001530D9" w:rsidRPr="00793144" w:rsidRDefault="00B06609" w:rsidP="00793144">
      <w:pPr>
        <w:spacing w:after="0" w:line="240" w:lineRule="auto"/>
        <w:jc w:val="both"/>
        <w:rPr>
          <w:rFonts w:asciiTheme="majorHAnsi" w:hAnsiTheme="majorHAnsi"/>
          <w:b/>
          <w:sz w:val="28"/>
          <w:szCs w:val="26"/>
        </w:rPr>
      </w:pPr>
      <w:hyperlink r:id="rId10" w:history="1">
        <w:r w:rsidR="00793144" w:rsidRPr="00793144">
          <w:rPr>
            <w:rStyle w:val="Hyperlink"/>
            <w:b/>
            <w:sz w:val="28"/>
          </w:rPr>
          <w:t>Bea Campbell</w:t>
        </w:r>
      </w:hyperlink>
    </w:p>
    <w:p w:rsidR="00793144" w:rsidRPr="00D362E8" w:rsidRDefault="00793144" w:rsidP="00D362E8">
      <w:pPr>
        <w:spacing w:after="0" w:line="240" w:lineRule="auto"/>
        <w:jc w:val="both"/>
        <w:rPr>
          <w:rFonts w:asciiTheme="majorHAnsi" w:hAnsiTheme="majorHAnsi"/>
          <w:sz w:val="28"/>
          <w:szCs w:val="26"/>
        </w:rPr>
      </w:pPr>
    </w:p>
    <w:p w:rsidR="00D362E8" w:rsidRPr="00D362E8" w:rsidRDefault="00D362E8" w:rsidP="00D362E8">
      <w:pPr>
        <w:spacing w:after="0" w:line="240" w:lineRule="auto"/>
        <w:jc w:val="both"/>
        <w:rPr>
          <w:rFonts w:asciiTheme="majorHAnsi" w:hAnsiTheme="majorHAnsi"/>
          <w:sz w:val="28"/>
          <w:szCs w:val="26"/>
        </w:rPr>
      </w:pPr>
      <w:r w:rsidRPr="00D362E8">
        <w:rPr>
          <w:rFonts w:asciiTheme="majorHAnsi" w:hAnsiTheme="majorHAnsi"/>
          <w:sz w:val="28"/>
          <w:szCs w:val="26"/>
        </w:rPr>
        <w:t>“I would welcome Grace back into politics at any time.”</w:t>
      </w:r>
    </w:p>
    <w:p w:rsidR="004614A7" w:rsidRPr="00793144" w:rsidRDefault="00B06609">
      <w:pPr>
        <w:rPr>
          <w:rFonts w:asciiTheme="minorHAnsi" w:hAnsiTheme="minorHAnsi"/>
          <w:color w:val="FF0000"/>
          <w:sz w:val="28"/>
          <w:szCs w:val="26"/>
        </w:rPr>
      </w:pPr>
      <w:hyperlink r:id="rId11" w:history="1">
        <w:r w:rsidR="00CB7780" w:rsidRPr="00793144">
          <w:rPr>
            <w:rStyle w:val="Hyperlink"/>
            <w:rFonts w:asciiTheme="minorHAnsi" w:hAnsiTheme="minorHAnsi"/>
            <w:b/>
            <w:sz w:val="28"/>
            <w:szCs w:val="26"/>
          </w:rPr>
          <w:t>Lord Ransom MP</w:t>
        </w:r>
      </w:hyperlink>
      <w:r w:rsidR="001530D9" w:rsidRPr="00793144">
        <w:rPr>
          <w:rFonts w:asciiTheme="minorHAnsi" w:hAnsiTheme="minorHAnsi"/>
          <w:b/>
          <w:sz w:val="28"/>
          <w:szCs w:val="26"/>
        </w:rPr>
        <w:t xml:space="preserve">   </w:t>
      </w:r>
    </w:p>
    <w:p w:rsidR="00793144" w:rsidRDefault="00793144" w:rsidP="00105F7D">
      <w:pPr>
        <w:spacing w:after="0" w:line="240" w:lineRule="auto"/>
        <w:jc w:val="both"/>
        <w:rPr>
          <w:rFonts w:ascii="Times New Roman" w:hAnsi="Times New Roman"/>
          <w:b/>
          <w:sz w:val="28"/>
          <w:szCs w:val="26"/>
        </w:rPr>
      </w:pPr>
    </w:p>
    <w:p w:rsidR="00793144" w:rsidRDefault="00793144" w:rsidP="00105F7D">
      <w:pPr>
        <w:spacing w:after="0" w:line="240" w:lineRule="auto"/>
        <w:jc w:val="both"/>
        <w:rPr>
          <w:rFonts w:ascii="Times New Roman" w:hAnsi="Times New Roman"/>
          <w:b/>
          <w:sz w:val="28"/>
          <w:szCs w:val="26"/>
        </w:rPr>
      </w:pPr>
    </w:p>
    <w:p w:rsidR="00105F7D" w:rsidRPr="00D362E8" w:rsidRDefault="00105F7D" w:rsidP="00105F7D">
      <w:pPr>
        <w:spacing w:after="0" w:line="240" w:lineRule="auto"/>
        <w:jc w:val="both"/>
        <w:rPr>
          <w:rFonts w:ascii="Times New Roman" w:hAnsi="Times New Roman"/>
          <w:b/>
          <w:sz w:val="28"/>
          <w:szCs w:val="26"/>
        </w:rPr>
      </w:pPr>
      <w:r w:rsidRPr="00D362E8">
        <w:rPr>
          <w:rFonts w:ascii="Times New Roman" w:hAnsi="Times New Roman"/>
          <w:b/>
          <w:sz w:val="28"/>
          <w:szCs w:val="26"/>
        </w:rPr>
        <w:t>About the Author</w:t>
      </w:r>
    </w:p>
    <w:p w:rsidR="00105F7D" w:rsidRPr="00D362E8" w:rsidRDefault="00105F7D" w:rsidP="00105F7D">
      <w:pPr>
        <w:spacing w:after="0" w:line="240" w:lineRule="auto"/>
        <w:jc w:val="both"/>
        <w:rPr>
          <w:rFonts w:ascii="Times New Roman" w:hAnsi="Times New Roman"/>
          <w:sz w:val="28"/>
          <w:szCs w:val="26"/>
        </w:rPr>
      </w:pPr>
    </w:p>
    <w:p w:rsidR="00105F7D" w:rsidRPr="00D362E8" w:rsidRDefault="00105F7D" w:rsidP="00105F7D">
      <w:pPr>
        <w:spacing w:after="0" w:line="240" w:lineRule="auto"/>
        <w:jc w:val="both"/>
        <w:rPr>
          <w:rFonts w:asciiTheme="majorHAnsi" w:hAnsiTheme="majorHAnsi"/>
          <w:sz w:val="28"/>
          <w:szCs w:val="26"/>
        </w:rPr>
      </w:pPr>
      <w:r w:rsidRPr="00D362E8">
        <w:rPr>
          <w:rFonts w:asciiTheme="majorHAnsi" w:hAnsiTheme="majorHAnsi"/>
          <w:sz w:val="28"/>
          <w:szCs w:val="26"/>
        </w:rPr>
        <w:t xml:space="preserve">Carole Hayman is an English writer, broadcaster, actor and director. She was born in Kent, and attended Leeds University and the Bristol Old Vic Theatre School. She was an associate director at The Royal Court Theatre in the late eighties. During that time she appeared in many of Caryl Churchill's plays including, Cloud Nine and Top Girls. As Associate Director, she directed plays by Sarah Daniels, Andrea Dunbar, GE Newman, Fay Weldon and Sue Townsend, including Ripen our Darkness and Byrthrite by Sarah Daniels and Bazaar and Rummage and The Great Celestial Cow by Sue Townsend. </w:t>
      </w:r>
    </w:p>
    <w:p w:rsidR="00105F7D" w:rsidRPr="00D362E8" w:rsidRDefault="00105F7D" w:rsidP="00105F7D">
      <w:pPr>
        <w:spacing w:after="0" w:line="240" w:lineRule="auto"/>
        <w:jc w:val="both"/>
        <w:rPr>
          <w:rFonts w:asciiTheme="majorHAnsi" w:hAnsiTheme="majorHAnsi"/>
          <w:sz w:val="28"/>
          <w:szCs w:val="26"/>
        </w:rPr>
      </w:pPr>
      <w:r w:rsidRPr="003B1C0D">
        <w:rPr>
          <w:rFonts w:asciiTheme="majorHAnsi" w:hAnsiTheme="majorHAnsi"/>
          <w:sz w:val="28"/>
          <w:szCs w:val="26"/>
        </w:rPr>
        <w:t>Carole Hayman</w:t>
      </w:r>
      <w:r w:rsidRPr="00D362E8">
        <w:rPr>
          <w:rFonts w:asciiTheme="majorHAnsi" w:hAnsiTheme="majorHAnsi"/>
          <w:sz w:val="28"/>
          <w:szCs w:val="26"/>
        </w:rPr>
        <w:t xml:space="preserve"> has published many comic and satirical novels and written radio and TV series for the BBC, ITV and CHANNEL FOUR. These include Ladies of Letters (co-written with Lou Wakefield) and The Refuge and The Spinney (co-written with Sue Townsend).</w:t>
      </w:r>
    </w:p>
    <w:p w:rsidR="00D362E8" w:rsidRPr="000434C9" w:rsidRDefault="00D362E8">
      <w:pPr>
        <w:rPr>
          <w:sz w:val="26"/>
          <w:szCs w:val="26"/>
        </w:rPr>
      </w:pPr>
    </w:p>
    <w:sectPr w:rsidR="00D362E8" w:rsidRPr="000434C9" w:rsidSect="003B1C0D">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A7"/>
    <w:rsid w:val="000434C9"/>
    <w:rsid w:val="000551FD"/>
    <w:rsid w:val="00105F7D"/>
    <w:rsid w:val="001530D9"/>
    <w:rsid w:val="003B1C0D"/>
    <w:rsid w:val="004614A7"/>
    <w:rsid w:val="005472D3"/>
    <w:rsid w:val="00793144"/>
    <w:rsid w:val="007B5844"/>
    <w:rsid w:val="008D2E7D"/>
    <w:rsid w:val="00B06609"/>
    <w:rsid w:val="00B3780D"/>
    <w:rsid w:val="00BA6D71"/>
    <w:rsid w:val="00CB7780"/>
    <w:rsid w:val="00D36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A0638-A427-47C2-A5D8-8CC0F995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2E8"/>
    <w:rPr>
      <w:rFonts w:ascii="Calibri" w:eastAsia="Calibri" w:hAnsi="Calibri" w:cs="Times New Roman"/>
    </w:rPr>
  </w:style>
  <w:style w:type="paragraph" w:styleId="Heading1">
    <w:name w:val="heading 1"/>
    <w:basedOn w:val="Normal"/>
    <w:next w:val="Normal"/>
    <w:link w:val="Heading1Char"/>
    <w:uiPriority w:val="9"/>
    <w:qFormat/>
    <w:rsid w:val="00793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2E8"/>
    <w:rPr>
      <w:rFonts w:ascii="Tahoma" w:eastAsia="Calibri" w:hAnsi="Tahoma" w:cs="Tahoma"/>
      <w:sz w:val="16"/>
      <w:szCs w:val="16"/>
    </w:rPr>
  </w:style>
  <w:style w:type="character" w:styleId="Hyperlink">
    <w:name w:val="Hyperlink"/>
    <w:basedOn w:val="DefaultParagraphFont"/>
    <w:uiPriority w:val="99"/>
    <w:unhideWhenUsed/>
    <w:rsid w:val="000434C9"/>
    <w:rPr>
      <w:color w:val="0000FF" w:themeColor="hyperlink"/>
      <w:u w:val="single"/>
    </w:rPr>
  </w:style>
  <w:style w:type="character" w:styleId="FollowedHyperlink">
    <w:name w:val="FollowedHyperlink"/>
    <w:basedOn w:val="DefaultParagraphFont"/>
    <w:uiPriority w:val="99"/>
    <w:semiHidden/>
    <w:unhideWhenUsed/>
    <w:rsid w:val="00CB7780"/>
    <w:rPr>
      <w:color w:val="800080" w:themeColor="followedHyperlink"/>
      <w:u w:val="single"/>
    </w:rPr>
  </w:style>
  <w:style w:type="character" w:customStyle="1" w:styleId="Heading1Char">
    <w:name w:val="Heading 1 Char"/>
    <w:basedOn w:val="DefaultParagraphFont"/>
    <w:link w:val="Heading1"/>
    <w:uiPriority w:val="9"/>
    <w:rsid w:val="007931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ory_Bremn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ensup.co.uk/contact-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ensup.co.uk/" TargetMode="External"/><Relationship Id="rId5" Type="http://schemas.openxmlformats.org/officeDocument/2006/relationships/image" Target="media/image1.jpeg"/><Relationship Id="rId10" Type="http://schemas.openxmlformats.org/officeDocument/2006/relationships/hyperlink" Target="http://www.beatrixcampbell.co.uk/" TargetMode="External"/><Relationship Id="rId4" Type="http://schemas.openxmlformats.org/officeDocument/2006/relationships/hyperlink" Target="https://www.youtube.com/user/PeteHowellsBooks" TargetMode="External"/><Relationship Id="rId9" Type="http://schemas.openxmlformats.org/officeDocument/2006/relationships/hyperlink" Target="http://www.fayweld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Howells</dc:creator>
  <cp:lastModifiedBy>John ........</cp:lastModifiedBy>
  <cp:revision>2</cp:revision>
  <dcterms:created xsi:type="dcterms:W3CDTF">2015-04-22T21:58:00Z</dcterms:created>
  <dcterms:modified xsi:type="dcterms:W3CDTF">2015-04-22T21:58:00Z</dcterms:modified>
</cp:coreProperties>
</file>